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1C351E7E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EE1B9D" w:rsidRPr="00416FC1">
        <w:rPr>
          <w:rFonts w:ascii="Arial" w:hAnsi="Arial" w:cs="Arial"/>
          <w:b/>
          <w:i/>
          <w:sz w:val="22"/>
          <w:szCs w:val="22"/>
        </w:rPr>
        <w:t>»</w:t>
      </w:r>
      <w:r w:rsidR="00EE1B9D" w:rsidRPr="00416FC1">
        <w:rPr>
          <w:rFonts w:ascii="Arial" w:hAnsi="Arial" w:cs="Arial"/>
          <w:b/>
          <w:bCs/>
          <w:sz w:val="22"/>
          <w:szCs w:val="22"/>
        </w:rPr>
        <w:t>Rekonstrukcija LC Janeževa gorca-Svete gore - etapa 3</w:t>
      </w:r>
      <w:r w:rsidR="00EE1B9D" w:rsidRPr="00416FC1">
        <w:rPr>
          <w:rFonts w:ascii="Arial" w:hAnsi="Arial" w:cs="Arial"/>
          <w:b/>
          <w:sz w:val="22"/>
          <w:szCs w:val="22"/>
        </w:rPr>
        <w:t>«</w:t>
      </w:r>
      <w:r w:rsidR="00EE1B9D" w:rsidRPr="00416FC1">
        <w:rPr>
          <w:rFonts w:ascii="Arial" w:hAnsi="Arial" w:cs="Arial"/>
          <w:bCs/>
          <w:sz w:val="22"/>
          <w:szCs w:val="22"/>
        </w:rPr>
        <w:t xml:space="preserve"> (4304-12/2024)</w:t>
      </w:r>
      <w:r w:rsidR="00EE1B9D" w:rsidRPr="00416FC1">
        <w:rPr>
          <w:rFonts w:ascii="Arial" w:hAnsi="Arial" w:cs="Arial"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CD1ED0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26FD9F6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D19BE98" w:rsidR="00974402" w:rsidRPr="00CD1ED0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ED0">
              <w:rPr>
                <w:rFonts w:ascii="Arial" w:hAnsi="Arial" w:cs="Arial"/>
                <w:sz w:val="22"/>
                <w:szCs w:val="22"/>
              </w:rPr>
              <w:t>Datum UD oz. zapisnika o prevzemu **</w:t>
            </w:r>
          </w:p>
        </w:tc>
      </w:tr>
      <w:tr w:rsidR="00974402" w:rsidRPr="00CD1ED0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CD1ED0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CD1ED0">
        <w:rPr>
          <w:rFonts w:ascii="Arial" w:eastAsia="Arial Unicode MS" w:hAnsi="Arial" w:cs="Arial"/>
          <w:lang w:eastAsia="en-US"/>
        </w:rPr>
        <w:t>in</w:t>
      </w:r>
      <w:r w:rsidRPr="00CD1ED0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35EE6" w14:textId="77777777" w:rsidR="00C80FC0" w:rsidRDefault="00C80FC0" w:rsidP="000B6BBD">
      <w:r>
        <w:separator/>
      </w:r>
    </w:p>
  </w:endnote>
  <w:endnote w:type="continuationSeparator" w:id="0">
    <w:p w14:paraId="142B8451" w14:textId="77777777" w:rsidR="00C80FC0" w:rsidRDefault="00C80FC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E2E8" w14:textId="77777777" w:rsidR="00C80FC0" w:rsidRDefault="00C80FC0" w:rsidP="000B6BBD">
      <w:r>
        <w:separator/>
      </w:r>
    </w:p>
  </w:footnote>
  <w:footnote w:type="continuationSeparator" w:id="0">
    <w:p w14:paraId="2F41EE9A" w14:textId="77777777" w:rsidR="00C80FC0" w:rsidRDefault="00C80FC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37FF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F17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33B7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0FC0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1ED0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4749A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B9D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62</cp:revision>
  <dcterms:created xsi:type="dcterms:W3CDTF">2017-06-15T07:00:00Z</dcterms:created>
  <dcterms:modified xsi:type="dcterms:W3CDTF">2024-07-16T11:54:00Z</dcterms:modified>
</cp:coreProperties>
</file>